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322E" w14:textId="30EE479B" w:rsidR="00284E30" w:rsidRDefault="00284E30" w:rsidP="00284E30">
      <w:pPr>
        <w:spacing w:after="0" w:line="240" w:lineRule="auto"/>
        <w:jc w:val="center"/>
        <w:rPr>
          <w:rFonts w:ascii="Garamond" w:hAnsi="Garamond"/>
          <w:b/>
          <w:sz w:val="48"/>
          <w:szCs w:val="48"/>
        </w:rPr>
      </w:pPr>
      <w:r w:rsidRPr="00ED2CF1">
        <w:rPr>
          <w:rFonts w:ascii="Garamond" w:hAnsi="Garamond"/>
          <w:b/>
          <w:sz w:val="48"/>
          <w:szCs w:val="48"/>
        </w:rPr>
        <w:t>George and Frances Ball Foundation</w:t>
      </w:r>
    </w:p>
    <w:p w14:paraId="5370A963" w14:textId="77777777" w:rsidR="00F80068" w:rsidRDefault="00284E30" w:rsidP="00284E30">
      <w:pPr>
        <w:spacing w:after="0" w:line="240" w:lineRule="auto"/>
        <w:jc w:val="center"/>
        <w:rPr>
          <w:rFonts w:ascii="Garamond" w:hAnsi="Garamond"/>
          <w:b/>
          <w:sz w:val="36"/>
        </w:rPr>
      </w:pPr>
      <w:r>
        <w:rPr>
          <w:rFonts w:ascii="Garamond" w:hAnsi="Garamond"/>
          <w:b/>
          <w:sz w:val="36"/>
        </w:rPr>
        <w:t xml:space="preserve">Quarterly Competitive Grant </w:t>
      </w:r>
    </w:p>
    <w:p w14:paraId="3AE9F0DE" w14:textId="0D4CB962" w:rsidR="00284E30" w:rsidRDefault="00284E30" w:rsidP="00284E30">
      <w:pPr>
        <w:spacing w:after="0" w:line="240" w:lineRule="auto"/>
        <w:jc w:val="center"/>
        <w:rPr>
          <w:rFonts w:ascii="Garamond" w:hAnsi="Garamond"/>
          <w:b/>
          <w:sz w:val="36"/>
        </w:rPr>
      </w:pPr>
      <w:r>
        <w:rPr>
          <w:rFonts w:ascii="Garamond" w:hAnsi="Garamond"/>
          <w:b/>
          <w:sz w:val="36"/>
        </w:rPr>
        <w:t>Post Grant Report Guidelines</w:t>
      </w:r>
    </w:p>
    <w:p w14:paraId="3BCA4C8A" w14:textId="77777777" w:rsidR="00284E30" w:rsidRDefault="00284E30" w:rsidP="00284E30">
      <w:pPr>
        <w:spacing w:after="0" w:line="240" w:lineRule="auto"/>
        <w:rPr>
          <w:rFonts w:ascii="Garamond" w:hAnsi="Garamond"/>
          <w:b/>
          <w:sz w:val="48"/>
          <w:szCs w:val="48"/>
        </w:rPr>
      </w:pPr>
    </w:p>
    <w:p w14:paraId="2A0F3A2A" w14:textId="77777777" w:rsidR="00284E30" w:rsidRDefault="00284E30" w:rsidP="00284E30">
      <w:pPr>
        <w:spacing w:after="0" w:line="240" w:lineRule="auto"/>
        <w:rPr>
          <w:rFonts w:ascii="Garamond" w:hAnsi="Garamond"/>
          <w:sz w:val="24"/>
        </w:rPr>
      </w:pPr>
    </w:p>
    <w:p w14:paraId="484136DF" w14:textId="1E382B46" w:rsidR="00284E30" w:rsidRDefault="00284E30" w:rsidP="00284E30">
      <w:pPr>
        <w:spacing w:after="0" w:line="240" w:lineRule="auto"/>
        <w:rPr>
          <w:rFonts w:ascii="Garamond" w:hAnsi="Garamond"/>
          <w:sz w:val="24"/>
        </w:rPr>
      </w:pPr>
      <w:r>
        <w:rPr>
          <w:rFonts w:ascii="Garamond" w:hAnsi="Garamond"/>
          <w:sz w:val="24"/>
        </w:rPr>
        <w:t>Beginning in December 2021, the George and Frances Ball Foundation began requiring a measurable outcome</w:t>
      </w:r>
      <w:r w:rsidR="00F80068">
        <w:rPr>
          <w:rFonts w:ascii="Garamond" w:hAnsi="Garamond"/>
          <w:sz w:val="24"/>
        </w:rPr>
        <w:t>s</w:t>
      </w:r>
      <w:r>
        <w:rPr>
          <w:rFonts w:ascii="Garamond" w:hAnsi="Garamond"/>
          <w:sz w:val="24"/>
        </w:rPr>
        <w:t xml:space="preserve"> plan as a component of each quarterly competitive grant allocation. The following post grant report guidelines are to be used for reporting on grants </w:t>
      </w:r>
      <w:r w:rsidR="00F80068">
        <w:rPr>
          <w:rFonts w:ascii="Garamond" w:hAnsi="Garamond"/>
          <w:sz w:val="24"/>
        </w:rPr>
        <w:t xml:space="preserve">beginning </w:t>
      </w:r>
      <w:r>
        <w:rPr>
          <w:rFonts w:ascii="Garamond" w:hAnsi="Garamond"/>
          <w:sz w:val="24"/>
        </w:rPr>
        <w:t>December 202</w:t>
      </w:r>
      <w:r w:rsidR="00F80068">
        <w:rPr>
          <w:rFonts w:ascii="Garamond" w:hAnsi="Garamond"/>
          <w:sz w:val="24"/>
        </w:rPr>
        <w:t>1</w:t>
      </w:r>
      <w:r>
        <w:rPr>
          <w:rFonts w:ascii="Garamond" w:hAnsi="Garamond"/>
          <w:sz w:val="24"/>
        </w:rPr>
        <w:t>.</w:t>
      </w:r>
    </w:p>
    <w:p w14:paraId="160AD88C" w14:textId="5023187C" w:rsidR="00284E30" w:rsidRDefault="00284E30" w:rsidP="00284E30">
      <w:pPr>
        <w:spacing w:after="0" w:line="240" w:lineRule="auto"/>
        <w:rPr>
          <w:rFonts w:ascii="Garamond" w:hAnsi="Garamond"/>
          <w:sz w:val="24"/>
        </w:rPr>
      </w:pPr>
    </w:p>
    <w:p w14:paraId="6D6F2B61" w14:textId="77777777" w:rsidR="00284E30" w:rsidRDefault="00284E30" w:rsidP="00284E30">
      <w:pPr>
        <w:spacing w:after="0" w:line="240" w:lineRule="auto"/>
        <w:rPr>
          <w:rFonts w:ascii="Garamond" w:hAnsi="Garamond"/>
          <w:sz w:val="24"/>
        </w:rPr>
      </w:pPr>
    </w:p>
    <w:p w14:paraId="6AFC950A" w14:textId="25479B09" w:rsidR="00284E30" w:rsidRDefault="00284E30" w:rsidP="00284E30">
      <w:pPr>
        <w:spacing w:after="0" w:line="240" w:lineRule="auto"/>
        <w:rPr>
          <w:rFonts w:ascii="Garamond" w:hAnsi="Garamond"/>
          <w:b/>
          <w:bCs/>
          <w:sz w:val="28"/>
          <w:szCs w:val="24"/>
          <w:u w:val="single"/>
        </w:rPr>
      </w:pPr>
      <w:r w:rsidRPr="00284E30">
        <w:rPr>
          <w:rFonts w:ascii="Garamond" w:hAnsi="Garamond"/>
          <w:b/>
          <w:bCs/>
          <w:sz w:val="28"/>
          <w:szCs w:val="24"/>
          <w:u w:val="single"/>
        </w:rPr>
        <w:t>INSTRUCTIONS:</w:t>
      </w:r>
    </w:p>
    <w:p w14:paraId="471372AC" w14:textId="77777777" w:rsidR="00284E30" w:rsidRPr="00284E30" w:rsidRDefault="00284E30" w:rsidP="00284E30">
      <w:pPr>
        <w:spacing w:after="0" w:line="240" w:lineRule="auto"/>
        <w:rPr>
          <w:rFonts w:ascii="Garamond" w:hAnsi="Garamond"/>
          <w:b/>
          <w:bCs/>
          <w:sz w:val="28"/>
          <w:szCs w:val="24"/>
          <w:u w:val="single"/>
        </w:rPr>
      </w:pPr>
    </w:p>
    <w:p w14:paraId="05EACB07" w14:textId="32BD18DC" w:rsidR="00284E30" w:rsidRDefault="00284E30" w:rsidP="00284E30">
      <w:pPr>
        <w:pStyle w:val="ListParagraph"/>
        <w:numPr>
          <w:ilvl w:val="0"/>
          <w:numId w:val="1"/>
        </w:numPr>
        <w:spacing w:after="0" w:line="240" w:lineRule="auto"/>
        <w:rPr>
          <w:rFonts w:ascii="Garamond" w:hAnsi="Garamond"/>
          <w:sz w:val="24"/>
        </w:rPr>
      </w:pPr>
      <w:r>
        <w:rPr>
          <w:rFonts w:ascii="Garamond" w:hAnsi="Garamond"/>
          <w:sz w:val="24"/>
        </w:rPr>
        <w:t>Use</w:t>
      </w:r>
      <w:r w:rsidR="00A1137D">
        <w:rPr>
          <w:rFonts w:ascii="Garamond" w:hAnsi="Garamond"/>
          <w:sz w:val="24"/>
        </w:rPr>
        <w:t xml:space="preserve"> the </w:t>
      </w:r>
      <w:r w:rsidR="00A1137D" w:rsidRPr="00A1137D">
        <w:rPr>
          <w:rFonts w:ascii="Garamond" w:hAnsi="Garamond"/>
          <w:b/>
          <w:bCs/>
          <w:sz w:val="24"/>
        </w:rPr>
        <w:t>provided template</w:t>
      </w:r>
      <w:r w:rsidR="00A1137D">
        <w:rPr>
          <w:rFonts w:ascii="Garamond" w:hAnsi="Garamond"/>
          <w:sz w:val="24"/>
        </w:rPr>
        <w:t xml:space="preserve"> </w:t>
      </w:r>
      <w:r>
        <w:rPr>
          <w:rFonts w:ascii="Garamond" w:hAnsi="Garamond"/>
          <w:sz w:val="24"/>
        </w:rPr>
        <w:t xml:space="preserve">to </w:t>
      </w:r>
      <w:r w:rsidR="00AC4BF0">
        <w:rPr>
          <w:rFonts w:ascii="Garamond" w:hAnsi="Garamond"/>
          <w:sz w:val="24"/>
        </w:rPr>
        <w:t>report on your organization’s measurable outcomes that were defined at the beginning of the grant period as well as answer questions related to the story behind the data.</w:t>
      </w:r>
    </w:p>
    <w:p w14:paraId="11C44ED4" w14:textId="1D470824" w:rsidR="00284E30" w:rsidRDefault="00284E30" w:rsidP="00284E30">
      <w:pPr>
        <w:pStyle w:val="ListParagraph"/>
        <w:numPr>
          <w:ilvl w:val="0"/>
          <w:numId w:val="1"/>
        </w:numPr>
        <w:spacing w:after="0" w:line="240" w:lineRule="auto"/>
        <w:rPr>
          <w:rFonts w:ascii="Garamond" w:hAnsi="Garamond"/>
          <w:sz w:val="24"/>
        </w:rPr>
      </w:pPr>
      <w:r w:rsidRPr="00284E30">
        <w:rPr>
          <w:rFonts w:ascii="Garamond" w:hAnsi="Garamond"/>
          <w:sz w:val="24"/>
        </w:rPr>
        <w:t xml:space="preserve">Include </w:t>
      </w:r>
      <w:r>
        <w:rPr>
          <w:rFonts w:ascii="Garamond" w:hAnsi="Garamond"/>
          <w:sz w:val="24"/>
        </w:rPr>
        <w:t xml:space="preserve">an additional page with </w:t>
      </w:r>
      <w:r w:rsidRPr="00284E30">
        <w:rPr>
          <w:rFonts w:ascii="Garamond" w:hAnsi="Garamond"/>
          <w:sz w:val="24"/>
        </w:rPr>
        <w:t>final accounting of expended funds, i.e., how much was used, for what purpose, and when</w:t>
      </w:r>
      <w:r w:rsidR="00AC4BF0">
        <w:rPr>
          <w:rFonts w:ascii="Garamond" w:hAnsi="Garamond"/>
          <w:sz w:val="24"/>
        </w:rPr>
        <w:t xml:space="preserve"> (no template provided)</w:t>
      </w:r>
    </w:p>
    <w:p w14:paraId="093F333D" w14:textId="39B61742" w:rsidR="00632F26" w:rsidRPr="00284E30" w:rsidRDefault="00632F26" w:rsidP="00632F26">
      <w:pPr>
        <w:pStyle w:val="ListParagraph"/>
        <w:numPr>
          <w:ilvl w:val="0"/>
          <w:numId w:val="1"/>
        </w:numPr>
        <w:spacing w:after="0" w:line="240" w:lineRule="auto"/>
        <w:rPr>
          <w:rFonts w:ascii="Garamond" w:hAnsi="Garamond"/>
          <w:sz w:val="24"/>
        </w:rPr>
      </w:pPr>
      <w:r>
        <w:rPr>
          <w:rFonts w:ascii="Garamond" w:hAnsi="Garamond"/>
          <w:sz w:val="24"/>
        </w:rPr>
        <w:t>Submit the report</w:t>
      </w:r>
      <w:r w:rsidRPr="00284E30">
        <w:rPr>
          <w:rFonts w:ascii="Garamond" w:hAnsi="Garamond"/>
          <w:sz w:val="24"/>
        </w:rPr>
        <w:t xml:space="preserve"> no later than one year after the grant funds are issued, or immediately following the end of the funding period for the grant as described in the original request</w:t>
      </w:r>
    </w:p>
    <w:p w14:paraId="6DD31D1A" w14:textId="7A70E5F9" w:rsidR="00284E30" w:rsidRPr="00284E30" w:rsidRDefault="00284E30" w:rsidP="00284E30">
      <w:pPr>
        <w:pStyle w:val="ListParagraph"/>
        <w:numPr>
          <w:ilvl w:val="0"/>
          <w:numId w:val="1"/>
        </w:numPr>
        <w:spacing w:after="0" w:line="240" w:lineRule="auto"/>
        <w:rPr>
          <w:rFonts w:ascii="Garamond" w:hAnsi="Garamond"/>
          <w:sz w:val="24"/>
        </w:rPr>
      </w:pPr>
      <w:r w:rsidRPr="00284E30">
        <w:rPr>
          <w:rFonts w:ascii="Garamond" w:hAnsi="Garamond"/>
          <w:sz w:val="24"/>
        </w:rPr>
        <w:t>Include photograph attachments (OPTIONAL)</w:t>
      </w:r>
    </w:p>
    <w:p w14:paraId="7224D4DF" w14:textId="5CE01C60" w:rsidR="00284E30" w:rsidRDefault="00284E30" w:rsidP="00284E30">
      <w:pPr>
        <w:spacing w:after="0" w:line="240" w:lineRule="auto"/>
        <w:rPr>
          <w:rFonts w:ascii="Garamond" w:hAnsi="Garamond"/>
          <w:sz w:val="24"/>
        </w:rPr>
      </w:pPr>
    </w:p>
    <w:p w14:paraId="1CAD7DB2" w14:textId="77777777" w:rsidR="00284E30" w:rsidRDefault="00284E30" w:rsidP="00284E30">
      <w:pPr>
        <w:spacing w:after="0" w:line="240" w:lineRule="auto"/>
        <w:rPr>
          <w:rFonts w:ascii="Garamond" w:hAnsi="Garamond"/>
          <w:sz w:val="24"/>
        </w:rPr>
      </w:pPr>
    </w:p>
    <w:p w14:paraId="58CCB38A" w14:textId="67836326" w:rsidR="00284E30" w:rsidRDefault="00284E30" w:rsidP="00284E30">
      <w:pPr>
        <w:spacing w:after="0" w:line="240" w:lineRule="auto"/>
        <w:rPr>
          <w:rFonts w:ascii="Garamond" w:hAnsi="Garamond"/>
          <w:sz w:val="24"/>
        </w:rPr>
      </w:pPr>
      <w:r w:rsidRPr="00284E30">
        <w:rPr>
          <w:rFonts w:ascii="Garamond" w:hAnsi="Garamond"/>
          <w:b/>
          <w:bCs/>
          <w:sz w:val="24"/>
        </w:rPr>
        <w:t xml:space="preserve">As a reminder, grantees are required to submit a post grant report prior to applying for another grant for the </w:t>
      </w:r>
      <w:r w:rsidRPr="00284E30">
        <w:rPr>
          <w:rFonts w:ascii="Garamond" w:hAnsi="Garamond"/>
          <w:b/>
          <w:bCs/>
          <w:sz w:val="24"/>
          <w:u w:val="single"/>
        </w:rPr>
        <w:t>same or similar purpose</w:t>
      </w:r>
      <w:r w:rsidRPr="00284E30">
        <w:rPr>
          <w:rFonts w:ascii="Garamond" w:hAnsi="Garamond"/>
          <w:b/>
          <w:bCs/>
          <w:sz w:val="24"/>
        </w:rPr>
        <w:t>.</w:t>
      </w:r>
      <w:r w:rsidRPr="00284E30">
        <w:rPr>
          <w:rFonts w:ascii="Garamond" w:hAnsi="Garamond"/>
          <w:sz w:val="24"/>
        </w:rPr>
        <w:t xml:space="preserve"> In the event that an organization is still completing their funded project within the original timetable and chooses to apply for another grant prior to the completion of the first grant, the organization should contact the Program Staff to discuss appropriate next steps. </w:t>
      </w:r>
      <w:r w:rsidR="008C1690">
        <w:rPr>
          <w:rFonts w:ascii="Garamond" w:hAnsi="Garamond"/>
          <w:sz w:val="24"/>
        </w:rPr>
        <w:t xml:space="preserve">Depending on the specific circumstance, the Program Staff may </w:t>
      </w:r>
      <w:r w:rsidRPr="00284E30">
        <w:rPr>
          <w:rFonts w:ascii="Garamond" w:hAnsi="Garamond"/>
          <w:sz w:val="24"/>
        </w:rPr>
        <w:t>grant the organization permission to submit an intermediary grant report detailing the current progress of the grant. Once the funding timetable and project are complete</w:t>
      </w:r>
      <w:r w:rsidR="00D5242F">
        <w:rPr>
          <w:rFonts w:ascii="Garamond" w:hAnsi="Garamond"/>
          <w:sz w:val="24"/>
        </w:rPr>
        <w:t>d</w:t>
      </w:r>
      <w:r w:rsidRPr="00284E30">
        <w:rPr>
          <w:rFonts w:ascii="Garamond" w:hAnsi="Garamond"/>
          <w:sz w:val="24"/>
        </w:rPr>
        <w:t>, the grantee must then submit the final detailed post grant report, regardless of further grant-seeking.</w:t>
      </w:r>
    </w:p>
    <w:p w14:paraId="00D57CFA" w14:textId="77777777" w:rsidR="00284E30" w:rsidRDefault="00284E30" w:rsidP="00284E30">
      <w:pPr>
        <w:spacing w:after="0" w:line="240" w:lineRule="auto"/>
        <w:rPr>
          <w:rFonts w:ascii="Garamond" w:hAnsi="Garamond"/>
          <w:sz w:val="24"/>
        </w:rPr>
      </w:pPr>
    </w:p>
    <w:p w14:paraId="25372424" w14:textId="39DA34D0" w:rsidR="00284E30" w:rsidRPr="00B06F93" w:rsidRDefault="00284E30" w:rsidP="00284E30">
      <w:pPr>
        <w:spacing w:after="0" w:line="240" w:lineRule="auto"/>
        <w:rPr>
          <w:rFonts w:ascii="Garamond" w:hAnsi="Garamond"/>
          <w:sz w:val="24"/>
        </w:rPr>
      </w:pPr>
      <w:r>
        <w:rPr>
          <w:rFonts w:ascii="Garamond" w:hAnsi="Garamond"/>
          <w:sz w:val="24"/>
        </w:rPr>
        <w:t>Contact Kortney Zimmerman, Senior Program Officer (</w:t>
      </w:r>
      <w:hyperlink r:id="rId7" w:history="1">
        <w:r w:rsidR="00A1137D" w:rsidRPr="0034432C">
          <w:rPr>
            <w:rStyle w:val="Hyperlink"/>
            <w:rFonts w:ascii="Garamond" w:hAnsi="Garamond"/>
            <w:sz w:val="24"/>
          </w:rPr>
          <w:t>kzimmerman@gfballfdn.org</w:t>
        </w:r>
      </w:hyperlink>
      <w:r>
        <w:rPr>
          <w:rFonts w:ascii="Garamond" w:hAnsi="Garamond"/>
          <w:sz w:val="24"/>
        </w:rPr>
        <w:t>) or Kelsey Harrington, Program and Analytics Officer (</w:t>
      </w:r>
      <w:hyperlink r:id="rId8" w:history="1">
        <w:r w:rsidRPr="00FB2E2F">
          <w:rPr>
            <w:rStyle w:val="Hyperlink"/>
            <w:rFonts w:ascii="Garamond" w:hAnsi="Garamond"/>
            <w:sz w:val="24"/>
          </w:rPr>
          <w:t>kharrington@gfballfdn.org</w:t>
        </w:r>
      </w:hyperlink>
      <w:r>
        <w:rPr>
          <w:rFonts w:ascii="Garamond" w:hAnsi="Garamond"/>
          <w:sz w:val="24"/>
        </w:rPr>
        <w:t>) with any questions regarding the post grant report guidelines and requirements. Or, please call 765-741-5500 to speak with Shannon Cline, Executive Assistant.</w:t>
      </w:r>
    </w:p>
    <w:p w14:paraId="4F724C79" w14:textId="77777777" w:rsidR="00284E30" w:rsidRDefault="00284E30" w:rsidP="00284E30">
      <w:pPr>
        <w:spacing w:after="0" w:line="240" w:lineRule="auto"/>
        <w:rPr>
          <w:rFonts w:ascii="Garamond" w:hAnsi="Garamond"/>
          <w:sz w:val="24"/>
        </w:rPr>
      </w:pPr>
    </w:p>
    <w:p w14:paraId="6EEC9E2A" w14:textId="77777777" w:rsidR="00284E30" w:rsidRDefault="00284E30" w:rsidP="00284E30"/>
    <w:sectPr w:rsidR="00284E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152F" w14:textId="77777777" w:rsidR="00A7288C" w:rsidRDefault="00A7288C" w:rsidP="00284E30">
      <w:pPr>
        <w:spacing w:after="0" w:line="240" w:lineRule="auto"/>
      </w:pPr>
      <w:r>
        <w:separator/>
      </w:r>
    </w:p>
  </w:endnote>
  <w:endnote w:type="continuationSeparator" w:id="0">
    <w:p w14:paraId="5AB3BFC4" w14:textId="77777777" w:rsidR="00A7288C" w:rsidRDefault="00A7288C" w:rsidP="0028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F9DB" w14:textId="77777777" w:rsidR="00A7288C" w:rsidRDefault="00A7288C" w:rsidP="00284E30">
      <w:pPr>
        <w:spacing w:after="0" w:line="240" w:lineRule="auto"/>
      </w:pPr>
      <w:r>
        <w:separator/>
      </w:r>
    </w:p>
  </w:footnote>
  <w:footnote w:type="continuationSeparator" w:id="0">
    <w:p w14:paraId="36AA0B99" w14:textId="77777777" w:rsidR="00A7288C" w:rsidRDefault="00A7288C" w:rsidP="0028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EF45" w14:textId="1BEDDD44" w:rsidR="00284E30" w:rsidRDefault="00284E30" w:rsidP="00284E30">
    <w:pPr>
      <w:pStyle w:val="Header"/>
      <w:jc w:val="right"/>
      <w:rPr>
        <w:rFonts w:ascii="Garamond" w:hAnsi="Garamond"/>
        <w:i/>
        <w:iCs/>
      </w:rPr>
    </w:pPr>
    <w:r w:rsidRPr="00284E30">
      <w:rPr>
        <w:rFonts w:ascii="Garamond" w:hAnsi="Garamond"/>
        <w:i/>
        <w:iCs/>
      </w:rPr>
      <w:t>Updated: October 2022</w:t>
    </w:r>
  </w:p>
  <w:p w14:paraId="0F4E28D6" w14:textId="30EEFE55" w:rsidR="00284E30" w:rsidRPr="00284E30" w:rsidRDefault="00284E30" w:rsidP="00284E30">
    <w:pPr>
      <w:pStyle w:val="Header"/>
      <w:jc w:val="center"/>
      <w:rPr>
        <w:rFonts w:ascii="Garamond" w:hAnsi="Garamond"/>
        <w:i/>
        <w:iCs/>
      </w:rPr>
    </w:pPr>
    <w:r>
      <w:rPr>
        <w:rFonts w:ascii="Garamond" w:hAnsi="Garamond"/>
        <w:i/>
        <w:iCs/>
        <w:noProof/>
      </w:rPr>
      <w:drawing>
        <wp:inline distT="0" distB="0" distL="0" distR="0" wp14:anchorId="5B9FE1BD" wp14:editId="6EE70292">
          <wp:extent cx="552450" cy="6574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6021" cy="66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6A2"/>
    <w:multiLevelType w:val="hybridMultilevel"/>
    <w:tmpl w:val="461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49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30"/>
    <w:rsid w:val="00084F94"/>
    <w:rsid w:val="00284E30"/>
    <w:rsid w:val="00312247"/>
    <w:rsid w:val="00384D64"/>
    <w:rsid w:val="005876DF"/>
    <w:rsid w:val="00632F26"/>
    <w:rsid w:val="00702CE8"/>
    <w:rsid w:val="00883292"/>
    <w:rsid w:val="008C1690"/>
    <w:rsid w:val="00931702"/>
    <w:rsid w:val="00A1137D"/>
    <w:rsid w:val="00A7288C"/>
    <w:rsid w:val="00AC4BF0"/>
    <w:rsid w:val="00AD1C8A"/>
    <w:rsid w:val="00C65D9E"/>
    <w:rsid w:val="00D5242F"/>
    <w:rsid w:val="00F8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B8C2"/>
  <w15:chartTrackingRefBased/>
  <w15:docId w15:val="{0A8914BF-78E4-4305-AE03-668041B4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4E30"/>
    <w:rPr>
      <w:b/>
      <w:bCs/>
    </w:rPr>
  </w:style>
  <w:style w:type="character" w:styleId="Emphasis">
    <w:name w:val="Emphasis"/>
    <w:basedOn w:val="DefaultParagraphFont"/>
    <w:uiPriority w:val="20"/>
    <w:qFormat/>
    <w:rsid w:val="00284E30"/>
    <w:rPr>
      <w:i/>
      <w:iCs/>
    </w:rPr>
  </w:style>
  <w:style w:type="character" w:styleId="Hyperlink">
    <w:name w:val="Hyperlink"/>
    <w:basedOn w:val="DefaultParagraphFont"/>
    <w:uiPriority w:val="99"/>
    <w:unhideWhenUsed/>
    <w:rsid w:val="00284E30"/>
    <w:rPr>
      <w:color w:val="0563C1" w:themeColor="hyperlink"/>
      <w:u w:val="single"/>
    </w:rPr>
  </w:style>
  <w:style w:type="paragraph" w:styleId="Header">
    <w:name w:val="header"/>
    <w:basedOn w:val="Normal"/>
    <w:link w:val="HeaderChar"/>
    <w:uiPriority w:val="99"/>
    <w:unhideWhenUsed/>
    <w:rsid w:val="0028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E30"/>
  </w:style>
  <w:style w:type="paragraph" w:styleId="Footer">
    <w:name w:val="footer"/>
    <w:basedOn w:val="Normal"/>
    <w:link w:val="FooterChar"/>
    <w:uiPriority w:val="99"/>
    <w:unhideWhenUsed/>
    <w:rsid w:val="0028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30"/>
  </w:style>
  <w:style w:type="paragraph" w:styleId="ListParagraph">
    <w:name w:val="List Paragraph"/>
    <w:basedOn w:val="Normal"/>
    <w:uiPriority w:val="34"/>
    <w:qFormat/>
    <w:rsid w:val="00284E30"/>
    <w:pPr>
      <w:ind w:left="720"/>
      <w:contextualSpacing/>
    </w:pPr>
  </w:style>
  <w:style w:type="character" w:styleId="UnresolvedMention">
    <w:name w:val="Unresolved Mention"/>
    <w:basedOn w:val="DefaultParagraphFont"/>
    <w:uiPriority w:val="99"/>
    <w:semiHidden/>
    <w:unhideWhenUsed/>
    <w:rsid w:val="0008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ington@gfballfdn.org" TargetMode="External"/><Relationship Id="rId3" Type="http://schemas.openxmlformats.org/officeDocument/2006/relationships/settings" Target="settings.xml"/><Relationship Id="rId7" Type="http://schemas.openxmlformats.org/officeDocument/2006/relationships/hyperlink" Target="mailto:kzimmerman@gfballf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Harrington</dc:creator>
  <cp:keywords/>
  <dc:description/>
  <cp:lastModifiedBy>Kelsey Harrington</cp:lastModifiedBy>
  <cp:revision>12</cp:revision>
  <cp:lastPrinted>2022-10-04T20:16:00Z</cp:lastPrinted>
  <dcterms:created xsi:type="dcterms:W3CDTF">2022-10-04T13:21:00Z</dcterms:created>
  <dcterms:modified xsi:type="dcterms:W3CDTF">2022-10-04T20:24:00Z</dcterms:modified>
</cp:coreProperties>
</file>